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Půjčku má v České republice každým rokem stále větší množství lidí. Není se čemu divit. Zvlášť za poslední roční období, kdy je inflace na vysokých číslech. V supermarketu tak za stejnou částku nakoupíte menší množství produktů než před jedním rokem. Lidé se tak mnohdy brání tím, že si vezme půjčku, protože si myslí, že právě ta jim může zachránit život. Pokud je ale půjčka podepsaná bez důkladného uvážení, pak vás naopak bude stát nemalé finance navíc. Na co se tedy u půjček zaměřit? S tím vám poradíme níže.</w:t>
      </w:r>
    </w:p>
    <w:p>
      <w:pPr>
        <w:pStyle w:val="Normal"/>
        <w:bidi w:val="0"/>
        <w:jc w:val="left"/>
        <w:rPr/>
      </w:pPr>
      <w:r>
        <w:rPr/>
      </w:r>
    </w:p>
    <w:p>
      <w:pPr>
        <w:pStyle w:val="Normal"/>
        <w:bidi w:val="0"/>
        <w:jc w:val="left"/>
        <w:rPr/>
      </w:pPr>
      <w:r>
        <w:rPr/>
        <w:t>Na co si dát pozor?</w:t>
      </w:r>
    </w:p>
    <w:p>
      <w:pPr>
        <w:pStyle w:val="Normal"/>
        <w:bidi w:val="0"/>
        <w:jc w:val="left"/>
        <w:rPr/>
      </w:pPr>
      <w:r>
        <w:rPr/>
      </w:r>
    </w:p>
    <w:p>
      <w:pPr>
        <w:pStyle w:val="Normal"/>
        <w:numPr>
          <w:ilvl w:val="0"/>
          <w:numId w:val="1"/>
        </w:numPr>
        <w:bidi w:val="0"/>
        <w:jc w:val="left"/>
        <w:rPr/>
      </w:pPr>
      <w:r>
        <w:rPr/>
        <w:t>Žadatelé o půjčku dělají chybu v tom, že si nastavují zbytečně vysoké splátky. Mají pocit, že je to cesta, jak se rychle daného finančního produktu zbavit. Nemají však pod kontrolou své náklady. Právě ty by měly být klíčovým faktorem. Je potřeba si sepsat příjmy a výdaje a podle toho se následně rozhodnout, zda půjčka připadá v úvahu či nikoliv.</w:t>
      </w:r>
    </w:p>
    <w:p>
      <w:pPr>
        <w:pStyle w:val="Normal"/>
        <w:numPr>
          <w:ilvl w:val="0"/>
          <w:numId w:val="1"/>
        </w:numPr>
        <w:bidi w:val="0"/>
        <w:jc w:val="left"/>
        <w:rPr/>
      </w:pPr>
      <w:r>
        <w:rPr/>
        <w:t>Díváte se na úrokovou sazbu, ale už vás nezajímají žádné další údaje? Opět se dopouštíte další časté chyby, které vás mohou stát vaše finance. Mnohem důležitější údaj je RPSN neboli roční procentuální sazba nákladů. Ta vám totiž prozradí celkovou cenu za půjčku. RPSN v sobě jinými slovy ukrývá veškeré náklady, jež jsou v finančním produktem spojeny.</w:t>
      </w:r>
    </w:p>
    <w:p>
      <w:pPr>
        <w:pStyle w:val="Normal"/>
        <w:numPr>
          <w:ilvl w:val="0"/>
          <w:numId w:val="1"/>
        </w:numPr>
        <w:bidi w:val="0"/>
        <w:jc w:val="left"/>
        <w:rPr/>
      </w:pPr>
      <w:r>
        <w:rPr/>
        <w:t>Pochopitelně není možné se dívat čistě jen na výše uvedený údaj. Je potřeba se seznámit i se smlouvou. Tu si řádně prostudujte a přečtěte vícekrát. Jedině tak pochopíte následně každý jednotlivý bod. Zaměřit byste se měli převážně na pokuty, které vám hrozí v případě, že se zpozdíte se zasláním splátky.</w:t>
      </w:r>
    </w:p>
    <w:p>
      <w:pPr>
        <w:pStyle w:val="Normal"/>
        <w:numPr>
          <w:ilvl w:val="0"/>
          <w:numId w:val="1"/>
        </w:numPr>
        <w:bidi w:val="0"/>
        <w:jc w:val="left"/>
        <w:rPr/>
      </w:pPr>
      <w:r>
        <w:rPr/>
        <w:t>Ještě důležitější je ale důkladné prověření poskytovatele půjčky. U bankovních společností si můžete ulevit. Neznamená to ale, že není dobré si i bankovní společnost prověřit. Obezřetnější by ale člověk měl být v případě nebankovních poskytovatelů. Právě ti mají často nevyhovující podmínky a vysoké roční procentuální sazby nákladů. Výjimkou nejsou ani vysoké finanční sankce za porušování smlouvy.</w:t>
      </w:r>
    </w:p>
    <w:p>
      <w:pPr>
        <w:pStyle w:val="Normal"/>
        <w:bidi w:val="0"/>
        <w:jc w:val="left"/>
        <w:rPr/>
      </w:pPr>
      <w:r>
        <w:rPr/>
      </w:r>
    </w:p>
    <w:p>
      <w:pPr>
        <w:pStyle w:val="Normal"/>
        <w:bidi w:val="0"/>
        <w:jc w:val="left"/>
        <w:rPr/>
      </w:pPr>
      <w:r>
        <w:rPr/>
        <w:t>Shrnutí žádostí o půjčku</w:t>
      </w:r>
    </w:p>
    <w:p>
      <w:pPr>
        <w:pStyle w:val="Normal"/>
        <w:numPr>
          <w:ilvl w:val="0"/>
          <w:numId w:val="0"/>
        </w:numPr>
        <w:bidi w:val="0"/>
        <w:ind w:left="720" w:hanging="0"/>
        <w:jc w:val="left"/>
        <w:rPr/>
      </w:pPr>
      <w:r>
        <w:rPr/>
      </w:r>
    </w:p>
    <w:p>
      <w:pPr>
        <w:pStyle w:val="Normal"/>
        <w:bidi w:val="0"/>
        <w:jc w:val="left"/>
        <w:rPr/>
      </w:pPr>
      <w:r>
        <w:rPr/>
        <w:t>Ať už si ale finanční produkt vyřídíte u jakéhokoliv poskytovatele, nejprve si několikrát ověřte, zda na půjčku dosahujete, co se týče vašeho příjmu. Pokud máte finanční problémy, může vám půjčka spíše naopak uškodit. Jinými slovy vám půjčka sice pomůže, ale jen po nějakou dobu. Dříve nebo později se stejné problémy objeví znovu.</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cs-CZ" w:eastAsia="zh-CN" w:bidi="hi-IN"/>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LibreOffice/7.3.4.2$Windows_X86_64 LibreOffice_project/728fec16bd5f605073805c3c9e7c4212a0120dc5</Application>
  <AppVersion>15.0000</AppVersion>
  <Pages>1</Pages>
  <Words>375</Words>
  <Characters>1932</Characters>
  <CharactersWithSpaces>2294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2022-09-26T17:14:11Z</dcterms:created>
  <dc:creator/>
  <dc:description/>
  <dc:language>cs-CZ</dc:language>
  <cp:lastModifiedBy/>
  <dcterms:modified xsi:type="dcterms:W3CDTF">2022-09-26T17:44:40Z</dcterms:modified>
  <cp:revision>2</cp:revision>
  <dc:subject/>
  <dc:title/>
</cp:coreProperties>
</file>